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70BF" w14:textId="6A2347BE" w:rsidR="003E30E0" w:rsidRPr="0089427B" w:rsidRDefault="003E30E0" w:rsidP="003E30E0">
      <w:pPr>
        <w:spacing w:line="4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9427B">
        <w:rPr>
          <w:rFonts w:ascii="標楷體" w:eastAsia="標楷體" w:hAnsi="標楷體" w:cs="Gungsuh"/>
          <w:b/>
          <w:sz w:val="32"/>
          <w:szCs w:val="32"/>
        </w:rPr>
        <w:t xml:space="preserve">社團法人台灣感染管制學會              </w:t>
      </w:r>
    </w:p>
    <w:p w14:paraId="2B192661" w14:textId="32BBED43" w:rsidR="003E30E0" w:rsidRPr="0089427B" w:rsidRDefault="003E30E0" w:rsidP="003E30E0">
      <w:pPr>
        <w:spacing w:after="240" w:line="4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9427B">
        <w:rPr>
          <w:rFonts w:ascii="標楷體" w:eastAsia="標楷體" w:hAnsi="標楷體" w:cs="Gungsuh"/>
          <w:b/>
          <w:sz w:val="32"/>
          <w:szCs w:val="32"/>
        </w:rPr>
        <w:t>資深優良感染管制師表揚辦法</w:t>
      </w:r>
      <w:r w:rsidRPr="0089427B">
        <w:rPr>
          <w:rFonts w:ascii="標楷體" w:eastAsia="標楷體" w:hAnsi="標楷體" w:cs="Gungsuh"/>
          <w:b/>
          <w:sz w:val="20"/>
          <w:szCs w:val="20"/>
        </w:rPr>
        <w:t>(制定日期:104.6)</w:t>
      </w:r>
    </w:p>
    <w:p w14:paraId="45D80591" w14:textId="7EDCA33E" w:rsidR="003E30E0" w:rsidRPr="00083604" w:rsidRDefault="003E30E0" w:rsidP="000836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125" w:left="991" w:hangingChars="288" w:hanging="691"/>
        <w:rPr>
          <w:rFonts w:ascii="標楷體" w:eastAsia="標楷體" w:hAnsi="標楷體" w:cs="Gungsuh"/>
        </w:rPr>
      </w:pPr>
      <w:r w:rsidRPr="0089427B">
        <w:rPr>
          <w:rFonts w:ascii="標楷體" w:eastAsia="標楷體" w:hAnsi="標楷體" w:cs="Gungsuh"/>
        </w:rPr>
        <w:t>主    旨：為鼓勵並表揚本會會員長期從事感染管制工作之努力與辛勞，特設「資深優良感染</w:t>
      </w:r>
      <w:r w:rsidRPr="00083604">
        <w:rPr>
          <w:rFonts w:ascii="標楷體" w:eastAsia="標楷體" w:hAnsi="標楷體" w:cs="Gungsuh"/>
        </w:rPr>
        <w:t>管制師表揚辦法」。</w:t>
      </w:r>
    </w:p>
    <w:p w14:paraId="0B5A721B" w14:textId="00DAB11E" w:rsidR="003E30E0" w:rsidRPr="0089427B" w:rsidRDefault="003E30E0" w:rsidP="003E30E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00" w:firstLine="0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</w:rPr>
        <w:t>申請資格：</w:t>
      </w:r>
    </w:p>
    <w:p w14:paraId="27D834E6" w14:textId="77777777" w:rsidR="003E30E0" w:rsidRPr="0089427B" w:rsidRDefault="003E30E0" w:rsidP="003E30E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00" w:firstLine="0"/>
        <w:rPr>
          <w:rFonts w:ascii="標楷體" w:eastAsia="標楷體" w:hAnsi="標楷體"/>
        </w:rPr>
      </w:pPr>
    </w:p>
    <w:p w14:paraId="2C723326" w14:textId="3A25C1C7" w:rsidR="003E30E0" w:rsidRPr="0089427B" w:rsidRDefault="003E30E0" w:rsidP="003E30E0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60" w:firstLine="0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</w:rPr>
        <w:t>限本學會活動之正式會員(活動會員定義，請參閱學會網頁-入會須知)。</w:t>
      </w:r>
    </w:p>
    <w:p w14:paraId="3420F93E" w14:textId="459B355D" w:rsidR="003E30E0" w:rsidRPr="0089427B" w:rsidRDefault="003E30E0" w:rsidP="003E30E0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60" w:firstLine="0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</w:rPr>
        <w:t>具有效期限之「社團法人台灣感染管制學會感染管制師證書」</w:t>
      </w:r>
    </w:p>
    <w:p w14:paraId="7006A174" w14:textId="5963AF20" w:rsidR="003E30E0" w:rsidRPr="0089427B" w:rsidRDefault="003E30E0" w:rsidP="003E30E0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  <w:b/>
        </w:rPr>
        <w:t>需為連續符合展延學分資格者</w:t>
      </w:r>
      <w:r w:rsidRPr="0089427B">
        <w:rPr>
          <w:rFonts w:ascii="標楷體" w:eastAsia="標楷體" w:hAnsi="標楷體" w:cs="Gungsuh"/>
        </w:rPr>
        <w:t>，以「初次」取得證書的日期(年月日)為計算基準點(需檢附有證書證字號、合格年度及有效期限之證書)。</w:t>
      </w:r>
    </w:p>
    <w:p w14:paraId="496CC87D" w14:textId="7FF5F5BF" w:rsidR="003E30E0" w:rsidRPr="0089427B" w:rsidRDefault="003E30E0" w:rsidP="003E30E0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  <w:b/>
        </w:rPr>
        <w:t>不符合展延學分資格且中斷者</w:t>
      </w:r>
      <w:r w:rsidRPr="0089427B">
        <w:rPr>
          <w:rFonts w:ascii="標楷體" w:eastAsia="標楷體" w:hAnsi="標楷體" w:cs="Gungsuh"/>
        </w:rPr>
        <w:t>，以「重新」取得證書的日期(年月日)為計算基準點(需檢附有證書證字號、合格年度及有效期限之證書)。</w:t>
      </w:r>
    </w:p>
    <w:p w14:paraId="6D544C3B" w14:textId="4F44DE10" w:rsidR="003E30E0" w:rsidRPr="0089427B" w:rsidRDefault="003E30E0" w:rsidP="003E30E0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60" w:firstLine="0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</w:rPr>
        <w:t>在職且持續從事感染管制工作</w:t>
      </w:r>
      <w:proofErr w:type="gramStart"/>
      <w:r w:rsidRPr="0089427B">
        <w:rPr>
          <w:rFonts w:ascii="標楷體" w:eastAsia="標楷體" w:hAnsi="標楷體" w:cs="Gungsuh"/>
        </w:rPr>
        <w:t>≧</w:t>
      </w:r>
      <w:proofErr w:type="gramEnd"/>
      <w:r w:rsidRPr="0089427B">
        <w:rPr>
          <w:rFonts w:ascii="標楷體" w:eastAsia="標楷體" w:hAnsi="標楷體" w:cs="Gungsuh"/>
        </w:rPr>
        <w:t>10、15、20、25…年者。</w:t>
      </w:r>
    </w:p>
    <w:p w14:paraId="55FD780E" w14:textId="48E6CB2A" w:rsidR="003E30E0" w:rsidRPr="0089427B" w:rsidRDefault="003E30E0" w:rsidP="003E30E0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  <w:b/>
        </w:rPr>
        <w:t>持續於同一家醫院服務</w:t>
      </w:r>
      <w:r w:rsidRPr="0089427B">
        <w:rPr>
          <w:rFonts w:ascii="標楷體" w:eastAsia="標楷體" w:hAnsi="標楷體" w:cs="Gungsuh"/>
        </w:rPr>
        <w:t>：在職證明須註明感染管制工作服務年資。</w:t>
      </w:r>
    </w:p>
    <w:p w14:paraId="77F39E67" w14:textId="04A4D57B" w:rsidR="003E30E0" w:rsidRPr="0089427B" w:rsidRDefault="003E30E0" w:rsidP="003E30E0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  <w:b/>
        </w:rPr>
        <w:t>轉換不同醫院服務</w:t>
      </w:r>
      <w:r w:rsidRPr="0089427B">
        <w:rPr>
          <w:rFonts w:ascii="標楷體" w:eastAsia="標楷體" w:hAnsi="標楷體" w:cs="Gungsuh"/>
        </w:rPr>
        <w:t xml:space="preserve">：須檢附現任醫院的在職證明及歷任醫院的服務證明，並註明感染管制工作服務年資 (感染管制工作中斷不得超過四個月)。 </w:t>
      </w:r>
    </w:p>
    <w:p w14:paraId="5810D625" w14:textId="1D5C757A" w:rsidR="003E30E0" w:rsidRPr="0089427B" w:rsidRDefault="003E30E0" w:rsidP="003E30E0">
      <w:pPr>
        <w:widowControl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43" w:firstLine="1740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</w:rPr>
        <w:t>計算公式：申請當年度-證照之取得年度</w:t>
      </w:r>
      <w:proofErr w:type="gramStart"/>
      <w:r w:rsidRPr="0089427B">
        <w:rPr>
          <w:rFonts w:ascii="標楷體" w:eastAsia="標楷體" w:hAnsi="標楷體" w:cs="Gungsuh"/>
        </w:rPr>
        <w:t>≧</w:t>
      </w:r>
      <w:proofErr w:type="gramEnd"/>
      <w:r w:rsidRPr="0089427B">
        <w:rPr>
          <w:rFonts w:ascii="標楷體" w:eastAsia="標楷體" w:hAnsi="標楷體" w:cs="Gungsuh"/>
        </w:rPr>
        <w:t>10、15、20、25…年者。</w:t>
      </w:r>
    </w:p>
    <w:p w14:paraId="18F425AE" w14:textId="0DA7B4FC" w:rsidR="003E30E0" w:rsidRPr="0089427B" w:rsidRDefault="003E30E0" w:rsidP="003E30E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257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</w:rPr>
        <w:t>(例如105.05.26公告受理申請，105.05.26- 88.04.25= 17年?日105.05.26- 101.04.29= 4年，105.05.26- 96.04.29= 9年? )</w:t>
      </w:r>
    </w:p>
    <w:p w14:paraId="69564EB0" w14:textId="76F1D608" w:rsidR="003E30E0" w:rsidRPr="0089427B" w:rsidRDefault="003E30E0" w:rsidP="003E30E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00" w:firstLine="0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</w:rPr>
        <w:t>申請辦法：</w:t>
      </w:r>
    </w:p>
    <w:p w14:paraId="2F15A4E8" w14:textId="4DC06767" w:rsidR="003E30E0" w:rsidRPr="0089427B" w:rsidRDefault="003E30E0" w:rsidP="003E30E0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60" w:firstLine="0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</w:rPr>
        <w:t>學會於每年12月通知會員。</w:t>
      </w:r>
    </w:p>
    <w:p w14:paraId="6C64327E" w14:textId="15BDF7D4" w:rsidR="003E30E0" w:rsidRPr="0089427B" w:rsidRDefault="003E30E0" w:rsidP="003E30E0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60" w:firstLine="0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</w:rPr>
        <w:t xml:space="preserve">符合申請資格者，請填妥「資深優良感染管制師資格審查表」，同時檢附第二項申     </w:t>
      </w:r>
    </w:p>
    <w:p w14:paraId="5AF20049" w14:textId="299F84D6" w:rsidR="003E30E0" w:rsidRPr="0089427B" w:rsidRDefault="003E30E0" w:rsidP="003E30E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60" w:firstLine="720"/>
        <w:jc w:val="both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</w:rPr>
        <w:t>請資格之相關證明，於學會公告截止日期前提出申請。</w:t>
      </w:r>
    </w:p>
    <w:p w14:paraId="1101DBBF" w14:textId="463F68EE" w:rsidR="003E30E0" w:rsidRPr="0089427B" w:rsidRDefault="003E30E0" w:rsidP="003E30E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00" w:firstLine="0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</w:rPr>
        <w:t>申請時間：每年於網站公佈申請起訖日期。</w:t>
      </w:r>
    </w:p>
    <w:p w14:paraId="0F57DF18" w14:textId="04031040" w:rsidR="003E30E0" w:rsidRPr="0089427B" w:rsidRDefault="003E30E0" w:rsidP="000836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125" w:left="991" w:hangingChars="288" w:hanging="691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</w:rPr>
        <w:t>審查流程：本學會專業發展委員會負責資格審查，符合資格者提報理監事會議確認。</w:t>
      </w:r>
    </w:p>
    <w:p w14:paraId="391651BE" w14:textId="1DB28E0E" w:rsidR="003E30E0" w:rsidRPr="0089427B" w:rsidRDefault="003E30E0" w:rsidP="003E30E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00" w:firstLine="0"/>
        <w:rPr>
          <w:rFonts w:ascii="標楷體" w:eastAsia="標楷體" w:hAnsi="標楷體"/>
        </w:rPr>
      </w:pPr>
      <w:r w:rsidRPr="0089427B">
        <w:rPr>
          <w:rFonts w:ascii="標楷體" w:eastAsia="標楷體" w:hAnsi="標楷體" w:cs="Gungsuh"/>
        </w:rPr>
        <w:t>表揚日期：於翌年之本學會會員代表大會暨學術研討會中，公開表揚。</w:t>
      </w:r>
    </w:p>
    <w:p w14:paraId="284ABE71" w14:textId="77777777" w:rsidR="003E30E0" w:rsidRPr="0089427B" w:rsidRDefault="003E30E0" w:rsidP="003E30E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32"/>
        <w:rPr>
          <w:rFonts w:ascii="標楷體" w:eastAsia="標楷體" w:hAnsi="標楷體" w:cs="Calibri"/>
        </w:rPr>
      </w:pPr>
    </w:p>
    <w:p w14:paraId="702F1A91" w14:textId="77777777" w:rsidR="00AD1439" w:rsidRPr="0089427B" w:rsidRDefault="00AD1439">
      <w:pPr>
        <w:rPr>
          <w:rFonts w:ascii="標楷體" w:eastAsia="標楷體" w:hAnsi="標楷體"/>
        </w:rPr>
      </w:pPr>
    </w:p>
    <w:sectPr w:rsidR="00AD1439" w:rsidRPr="0089427B" w:rsidSect="003E30E0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0109" w14:textId="77777777" w:rsidR="00462298" w:rsidRDefault="00462298" w:rsidP="0089427B">
      <w:r>
        <w:separator/>
      </w:r>
    </w:p>
  </w:endnote>
  <w:endnote w:type="continuationSeparator" w:id="0">
    <w:p w14:paraId="56C4859E" w14:textId="77777777" w:rsidR="00462298" w:rsidRDefault="00462298" w:rsidP="0089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BA35" w14:textId="77777777" w:rsidR="00462298" w:rsidRDefault="00462298" w:rsidP="0089427B">
      <w:r>
        <w:separator/>
      </w:r>
    </w:p>
  </w:footnote>
  <w:footnote w:type="continuationSeparator" w:id="0">
    <w:p w14:paraId="31A622C6" w14:textId="77777777" w:rsidR="00462298" w:rsidRDefault="00462298" w:rsidP="0089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50536"/>
    <w:multiLevelType w:val="multilevel"/>
    <w:tmpl w:val="2F369BE6"/>
    <w:lvl w:ilvl="0">
      <w:start w:val="1"/>
      <w:numFmt w:val="decimal"/>
      <w:lvlText w:val="%1、"/>
      <w:lvlJc w:val="left"/>
      <w:pPr>
        <w:ind w:left="780" w:hanging="480"/>
      </w:pPr>
    </w:lvl>
    <w:lvl w:ilvl="1">
      <w:start w:val="1"/>
      <w:numFmt w:val="decimal"/>
      <w:lvlText w:val="%2."/>
      <w:lvlJc w:val="left"/>
      <w:pPr>
        <w:ind w:left="1260" w:hanging="480"/>
      </w:pPr>
    </w:lvl>
    <w:lvl w:ilvl="2">
      <w:start w:val="1"/>
      <w:numFmt w:val="decimal"/>
      <w:lvlText w:val="(%3)"/>
      <w:lvlJc w:val="left"/>
      <w:pPr>
        <w:ind w:left="1725" w:hanging="465"/>
      </w:pPr>
    </w:lvl>
    <w:lvl w:ilvl="3">
      <w:start w:val="1"/>
      <w:numFmt w:val="decimal"/>
      <w:lvlText w:val="%4."/>
      <w:lvlJc w:val="left"/>
      <w:pPr>
        <w:ind w:left="2220" w:hanging="480"/>
      </w:pPr>
    </w:lvl>
    <w:lvl w:ilvl="4">
      <w:start w:val="1"/>
      <w:numFmt w:val="bullet"/>
      <w:lvlText w:val="⮚"/>
      <w:lvlJc w:val="left"/>
      <w:pPr>
        <w:ind w:left="27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180" w:hanging="480"/>
      </w:pPr>
    </w:lvl>
    <w:lvl w:ilvl="6">
      <w:start w:val="1"/>
      <w:numFmt w:val="decimal"/>
      <w:lvlText w:val="%7."/>
      <w:lvlJc w:val="left"/>
      <w:pPr>
        <w:ind w:left="3660" w:hanging="480"/>
      </w:pPr>
    </w:lvl>
    <w:lvl w:ilvl="7">
      <w:start w:val="1"/>
      <w:numFmt w:val="decimal"/>
      <w:lvlText w:val="%8、"/>
      <w:lvlJc w:val="left"/>
      <w:pPr>
        <w:ind w:left="4140" w:hanging="480"/>
      </w:pPr>
    </w:lvl>
    <w:lvl w:ilvl="8">
      <w:start w:val="1"/>
      <w:numFmt w:val="lowerRoman"/>
      <w:lvlText w:val="%9."/>
      <w:lvlJc w:val="right"/>
      <w:pPr>
        <w:ind w:left="4620" w:hanging="480"/>
      </w:pPr>
    </w:lvl>
  </w:abstractNum>
  <w:num w:numId="1" w16cid:durableId="145073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E0"/>
    <w:rsid w:val="00083604"/>
    <w:rsid w:val="003E30E0"/>
    <w:rsid w:val="00462298"/>
    <w:rsid w:val="0089427B"/>
    <w:rsid w:val="009A3968"/>
    <w:rsid w:val="00A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378F0"/>
  <w15:chartTrackingRefBased/>
  <w15:docId w15:val="{B29004E3-B8EA-4D7D-8FF7-D26D077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0E0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27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27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台灣感染管制學會 社團法人</dc:creator>
  <cp:keywords/>
  <dc:description/>
  <cp:lastModifiedBy>台灣感染管制學會 社團法人</cp:lastModifiedBy>
  <cp:revision>4</cp:revision>
  <dcterms:created xsi:type="dcterms:W3CDTF">2022-08-29T00:44:00Z</dcterms:created>
  <dcterms:modified xsi:type="dcterms:W3CDTF">2022-08-29T00:59:00Z</dcterms:modified>
</cp:coreProperties>
</file>